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6257"/>
      </w:tblGrid>
      <w:tr w:rsidR="00F90582" w:rsidTr="00F90582">
        <w:trPr>
          <w:trHeight w:hRule="exact" w:val="83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582" w:rsidRDefault="00F90582" w:rsidP="00F90582">
            <w:pPr>
              <w:pStyle w:val="Style8"/>
              <w:shd w:val="clear" w:color="auto" w:fill="auto"/>
              <w:ind w:firstLine="0"/>
            </w:pPr>
            <w:bookmarkStart w:id="0" w:name="_GoBack"/>
            <w:bookmarkEnd w:id="0"/>
            <w:r>
              <w:rPr>
                <w:rStyle w:val="CharStyle16"/>
              </w:rPr>
              <w:t>Název standardu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582" w:rsidRPr="00F90582" w:rsidRDefault="00884D38" w:rsidP="00F90582">
            <w:pPr>
              <w:pStyle w:val="Style8"/>
              <w:shd w:val="clear" w:color="auto" w:fill="auto"/>
              <w:spacing w:line="246" w:lineRule="exact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rStyle w:val="CharStyle17"/>
                <w:b/>
                <w:sz w:val="28"/>
                <w:szCs w:val="28"/>
              </w:rPr>
              <w:t>7</w:t>
            </w:r>
            <w:r w:rsidR="00F90582" w:rsidRPr="00F90582">
              <w:rPr>
                <w:rStyle w:val="CharStyle17"/>
                <w:b/>
                <w:sz w:val="28"/>
                <w:szCs w:val="28"/>
              </w:rPr>
              <w:t xml:space="preserve">. </w:t>
            </w:r>
            <w:r>
              <w:rPr>
                <w:rStyle w:val="CharStyle17"/>
                <w:b/>
                <w:sz w:val="28"/>
                <w:szCs w:val="28"/>
              </w:rPr>
              <w:t>Prevence</w:t>
            </w:r>
          </w:p>
        </w:tc>
      </w:tr>
      <w:tr w:rsidR="00F90582" w:rsidTr="00241B71">
        <w:trPr>
          <w:trHeight w:hRule="exact" w:val="526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582" w:rsidRDefault="00F90582" w:rsidP="00F90582">
            <w:pPr>
              <w:pStyle w:val="Style8"/>
              <w:shd w:val="clear" w:color="auto" w:fill="auto"/>
              <w:ind w:firstLine="0"/>
            </w:pPr>
            <w:r>
              <w:rPr>
                <w:rStyle w:val="CharStyle16"/>
              </w:rPr>
              <w:t>Kritérium standardu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B71" w:rsidRDefault="00241B71" w:rsidP="00F90582">
            <w:pPr>
              <w:pStyle w:val="Style8"/>
              <w:shd w:val="clear" w:color="auto" w:fill="auto"/>
              <w:spacing w:line="238" w:lineRule="exact"/>
              <w:ind w:firstLine="0"/>
              <w:jc w:val="both"/>
              <w:rPr>
                <w:rStyle w:val="CharStyle17"/>
                <w:b/>
              </w:rPr>
            </w:pPr>
          </w:p>
          <w:p w:rsidR="00F90582" w:rsidRPr="00F90582" w:rsidRDefault="00884D38" w:rsidP="00F90582">
            <w:pPr>
              <w:pStyle w:val="Style8"/>
              <w:shd w:val="clear" w:color="auto" w:fill="auto"/>
              <w:spacing w:line="238" w:lineRule="exact"/>
              <w:ind w:firstLine="0"/>
              <w:jc w:val="both"/>
              <w:rPr>
                <w:b/>
              </w:rPr>
            </w:pPr>
            <w:r>
              <w:rPr>
                <w:rStyle w:val="CharStyle17"/>
                <w:b/>
              </w:rPr>
              <w:t>7</w:t>
            </w:r>
            <w:r w:rsidR="00F90582" w:rsidRPr="00F90582">
              <w:rPr>
                <w:rStyle w:val="CharStyle17"/>
                <w:b/>
              </w:rPr>
              <w:t>a</w:t>
            </w:r>
          </w:p>
          <w:p w:rsidR="00F90582" w:rsidRDefault="00884D38" w:rsidP="00F90582">
            <w:pPr>
              <w:pStyle w:val="Style8"/>
              <w:shd w:val="clear" w:color="auto" w:fill="auto"/>
              <w:spacing w:line="238" w:lineRule="exact"/>
              <w:ind w:firstLine="0"/>
              <w:jc w:val="both"/>
              <w:rPr>
                <w:rStyle w:val="CharStyle16"/>
              </w:rPr>
            </w:pPr>
            <w:r>
              <w:rPr>
                <w:rStyle w:val="CharStyle16"/>
              </w:rPr>
              <w:t>Orgán sociálně-právní ochrany aktivně vyhledává a monitoruje ohrožen</w:t>
            </w:r>
            <w:r w:rsidR="00DE6028">
              <w:rPr>
                <w:rStyle w:val="CharStyle16"/>
              </w:rPr>
              <w:t>é děti. Prokazatelně koordinuje</w:t>
            </w:r>
            <w:r>
              <w:rPr>
                <w:rStyle w:val="CharStyle16"/>
              </w:rPr>
              <w:t>, případně vytváří podmínky pro preventivní aktivity ve svém správním obvodu.</w:t>
            </w:r>
          </w:p>
          <w:p w:rsidR="00884D38" w:rsidRDefault="00884D38" w:rsidP="00F90582">
            <w:pPr>
              <w:pStyle w:val="Style8"/>
              <w:shd w:val="clear" w:color="auto" w:fill="auto"/>
              <w:spacing w:line="238" w:lineRule="exact"/>
              <w:ind w:firstLine="0"/>
              <w:jc w:val="both"/>
              <w:rPr>
                <w:rStyle w:val="CharStyle16"/>
              </w:rPr>
            </w:pPr>
          </w:p>
          <w:p w:rsidR="00F90582" w:rsidRPr="00F90582" w:rsidRDefault="0057206B" w:rsidP="00F90582">
            <w:pPr>
              <w:pStyle w:val="Style8"/>
              <w:shd w:val="clear" w:color="auto" w:fill="auto"/>
              <w:spacing w:line="238" w:lineRule="exact"/>
              <w:ind w:firstLine="0"/>
              <w:jc w:val="both"/>
              <w:rPr>
                <w:b/>
              </w:rPr>
            </w:pPr>
            <w:r>
              <w:rPr>
                <w:rStyle w:val="CharStyle17"/>
                <w:b/>
              </w:rPr>
              <w:t>7</w:t>
            </w:r>
            <w:r w:rsidR="00416B49">
              <w:rPr>
                <w:rStyle w:val="CharStyle17"/>
                <w:b/>
              </w:rPr>
              <w:t>b</w:t>
            </w:r>
          </w:p>
          <w:p w:rsidR="00416B49" w:rsidRDefault="00BC0ED7" w:rsidP="00241B71">
            <w:pPr>
              <w:pStyle w:val="Style8"/>
              <w:shd w:val="clear" w:color="auto" w:fill="auto"/>
              <w:spacing w:line="238" w:lineRule="exact"/>
              <w:ind w:firstLine="0"/>
              <w:jc w:val="both"/>
            </w:pPr>
            <w:r>
              <w:rPr>
                <w:rStyle w:val="CharStyle16"/>
              </w:rPr>
              <w:t xml:space="preserve">Orgán sociálně – právní ochrany </w:t>
            </w:r>
            <w:r w:rsidR="0057206B">
              <w:rPr>
                <w:rStyle w:val="CharStyle16"/>
              </w:rPr>
              <w:t>v rámci preventivních aktivit spolupracuje s dalšími fyzickými osobami, právnickými osobami a orgány veřejné moci, zejména s orgány územní samosprávy</w:t>
            </w:r>
            <w:r w:rsidR="008A095D">
              <w:rPr>
                <w:rStyle w:val="CharStyle16"/>
              </w:rPr>
              <w:t>, pov</w:t>
            </w:r>
            <w:r w:rsidR="00241B71">
              <w:rPr>
                <w:rStyle w:val="CharStyle16"/>
              </w:rPr>
              <w:t>ě</w:t>
            </w:r>
            <w:r w:rsidR="008A095D">
              <w:rPr>
                <w:rStyle w:val="CharStyle16"/>
              </w:rPr>
              <w:t xml:space="preserve">řenými </w:t>
            </w:r>
            <w:r w:rsidR="00241B71">
              <w:rPr>
                <w:rStyle w:val="CharStyle16"/>
              </w:rPr>
              <w:t xml:space="preserve">osobami, </w:t>
            </w:r>
            <w:r w:rsidR="008A095D">
              <w:rPr>
                <w:rStyle w:val="CharStyle16"/>
              </w:rPr>
              <w:t>poskytovateli</w:t>
            </w:r>
            <w:r w:rsidR="00241B71">
              <w:rPr>
                <w:rStyle w:val="CharStyle16"/>
              </w:rPr>
              <w:t xml:space="preserve"> sociálních služeb, zástupci škol a školských zařízení, Policií ČR, Probační a mediační službou, soudem státním zastupitelstvím, poskytovateli zdravotních služeb, případně dalšími fyzickými osobami, právnickými osobami a orgány veřejné moci zúčastněnými na péči o ohrožené děti podle  místních potřeb a podmínek. Všechny uvedené subjekty mohou jako formu spolupráce v rámci výše uvedeného zvolit tým pro děti a mládež. </w:t>
            </w:r>
          </w:p>
        </w:tc>
      </w:tr>
      <w:tr w:rsidR="00F90582" w:rsidTr="00F90582">
        <w:trPr>
          <w:trHeight w:hRule="exact" w:val="64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582" w:rsidRDefault="00F90582" w:rsidP="00F90582">
            <w:pPr>
              <w:pStyle w:val="Style8"/>
              <w:shd w:val="clear" w:color="auto" w:fill="auto"/>
              <w:ind w:firstLine="0"/>
            </w:pPr>
            <w:r>
              <w:rPr>
                <w:rStyle w:val="CharStyle16"/>
              </w:rPr>
              <w:t>Závazné pro: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582" w:rsidRDefault="00F90582" w:rsidP="00F90582">
            <w:pPr>
              <w:pStyle w:val="Style8"/>
              <w:shd w:val="clear" w:color="auto" w:fill="auto"/>
              <w:ind w:firstLine="0"/>
              <w:jc w:val="both"/>
            </w:pPr>
            <w:r>
              <w:rPr>
                <w:rStyle w:val="CharStyle16"/>
              </w:rPr>
              <w:t>pracovníky poskytující SPO Městského úřadu v Hronově</w:t>
            </w:r>
          </w:p>
        </w:tc>
      </w:tr>
      <w:tr w:rsidR="008F31C4" w:rsidTr="00F90582">
        <w:trPr>
          <w:trHeight w:hRule="exact" w:val="6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1C4" w:rsidRDefault="008F31C4" w:rsidP="008F31C4">
            <w:pPr>
              <w:pStyle w:val="Style8"/>
              <w:shd w:val="clear" w:color="auto" w:fill="auto"/>
              <w:ind w:firstLine="0"/>
            </w:pPr>
            <w:r>
              <w:rPr>
                <w:rStyle w:val="CharStyle16"/>
              </w:rPr>
              <w:t>Vypracoval: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1C4" w:rsidRDefault="00DD53FD" w:rsidP="008F31C4">
            <w:pPr>
              <w:pStyle w:val="Style8"/>
              <w:shd w:val="clear" w:color="auto" w:fill="auto"/>
              <w:ind w:firstLine="0"/>
              <w:jc w:val="both"/>
            </w:pPr>
            <w:r>
              <w:rPr>
                <w:rStyle w:val="CharStyle16"/>
              </w:rPr>
              <w:t>Irena Lelková</w:t>
            </w:r>
          </w:p>
        </w:tc>
      </w:tr>
      <w:tr w:rsidR="008F31C4" w:rsidTr="00F90582">
        <w:trPr>
          <w:trHeight w:hRule="exact" w:val="4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1C4" w:rsidRDefault="008F31C4" w:rsidP="008F31C4">
            <w:pPr>
              <w:pStyle w:val="Style8"/>
              <w:shd w:val="clear" w:color="auto" w:fill="auto"/>
              <w:ind w:firstLine="0"/>
            </w:pPr>
            <w:r>
              <w:rPr>
                <w:rStyle w:val="CharStyle16"/>
              </w:rPr>
              <w:t>Schválil: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1C4" w:rsidRDefault="00DD53FD" w:rsidP="008F31C4">
            <w:pPr>
              <w:pStyle w:val="Style8"/>
              <w:shd w:val="clear" w:color="auto" w:fill="auto"/>
              <w:ind w:firstLine="0"/>
              <w:jc w:val="both"/>
            </w:pPr>
            <w:r>
              <w:rPr>
                <w:rStyle w:val="CharStyle16"/>
              </w:rPr>
              <w:t>Ing. Helena Toldová</w:t>
            </w:r>
          </w:p>
        </w:tc>
      </w:tr>
      <w:tr w:rsidR="008F31C4" w:rsidTr="00F90582">
        <w:trPr>
          <w:trHeight w:hRule="exact" w:val="698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8F31C4" w:rsidRDefault="008F31C4" w:rsidP="008F31C4">
            <w:pPr>
              <w:pStyle w:val="Style8"/>
              <w:shd w:val="clear" w:color="auto" w:fill="auto"/>
              <w:ind w:firstLine="0"/>
              <w:rPr>
                <w:rStyle w:val="CharStyle16"/>
                <w:color w:val="auto"/>
              </w:rPr>
            </w:pPr>
          </w:p>
          <w:p w:rsidR="008F31C4" w:rsidRPr="0084209A" w:rsidRDefault="008F31C4" w:rsidP="008F31C4">
            <w:pPr>
              <w:pStyle w:val="Style8"/>
              <w:shd w:val="clear" w:color="auto" w:fill="auto"/>
              <w:ind w:firstLine="0"/>
            </w:pPr>
            <w:r w:rsidRPr="0084209A">
              <w:rPr>
                <w:rStyle w:val="CharStyle16"/>
                <w:color w:val="auto"/>
              </w:rPr>
              <w:t>Datum a podpis:</w:t>
            </w:r>
          </w:p>
        </w:tc>
        <w:tc>
          <w:tcPr>
            <w:tcW w:w="6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1C4" w:rsidRDefault="008F31C4" w:rsidP="008F31C4">
            <w:pPr>
              <w:pStyle w:val="Style8"/>
              <w:shd w:val="clear" w:color="auto" w:fill="auto"/>
              <w:ind w:firstLine="0"/>
              <w:jc w:val="both"/>
            </w:pPr>
          </w:p>
          <w:p w:rsidR="00DD53FD" w:rsidRDefault="00DD53FD" w:rsidP="008F31C4">
            <w:pPr>
              <w:pStyle w:val="Style8"/>
              <w:shd w:val="clear" w:color="auto" w:fill="auto"/>
              <w:ind w:firstLine="0"/>
              <w:jc w:val="both"/>
            </w:pPr>
            <w:r>
              <w:t>01.05.2019</w:t>
            </w:r>
          </w:p>
        </w:tc>
      </w:tr>
      <w:tr w:rsidR="008F31C4" w:rsidTr="00F90582">
        <w:trPr>
          <w:trHeight w:hRule="exact" w:val="6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31C4" w:rsidRDefault="008F31C4" w:rsidP="008F31C4">
            <w:pPr>
              <w:pStyle w:val="Style8"/>
              <w:shd w:val="clear" w:color="auto" w:fill="auto"/>
              <w:ind w:firstLine="0"/>
            </w:pPr>
            <w:r>
              <w:t>Platnost kritéria od: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1C4" w:rsidRDefault="008F31C4" w:rsidP="008F31C4">
            <w:pPr>
              <w:pStyle w:val="Style8"/>
              <w:shd w:val="clear" w:color="auto" w:fill="auto"/>
              <w:ind w:firstLine="0"/>
              <w:jc w:val="both"/>
            </w:pPr>
            <w:r>
              <w:t>01.05.2019</w:t>
            </w:r>
          </w:p>
        </w:tc>
      </w:tr>
    </w:tbl>
    <w:p w:rsidR="00F90582" w:rsidRDefault="00F90582" w:rsidP="00F90582">
      <w:pPr>
        <w:rPr>
          <w:sz w:val="2"/>
          <w:szCs w:val="2"/>
        </w:rPr>
      </w:pPr>
    </w:p>
    <w:p w:rsidR="009F223A" w:rsidRDefault="009F223A"/>
    <w:p w:rsidR="00F82FB1" w:rsidRDefault="00F82FB1"/>
    <w:p w:rsidR="00F82FB1" w:rsidRDefault="00F82FB1"/>
    <w:p w:rsidR="00F82FB1" w:rsidRDefault="00F82FB1"/>
    <w:p w:rsidR="00F82FB1" w:rsidRDefault="00F82FB1"/>
    <w:p w:rsidR="00F82FB1" w:rsidRDefault="00F82FB1"/>
    <w:p w:rsidR="00A3616E" w:rsidRPr="0054198C" w:rsidRDefault="00884D38" w:rsidP="0075331D">
      <w:pPr>
        <w:pStyle w:val="Style23"/>
        <w:keepNext/>
        <w:keepLines/>
        <w:shd w:val="clear" w:color="auto" w:fill="auto"/>
        <w:spacing w:line="240" w:lineRule="auto"/>
        <w:rPr>
          <w:b/>
        </w:rPr>
      </w:pPr>
      <w:r w:rsidRPr="0054198C">
        <w:rPr>
          <w:b/>
        </w:rPr>
        <w:lastRenderedPageBreak/>
        <w:t>7</w:t>
      </w:r>
      <w:r w:rsidR="00A3616E" w:rsidRPr="0054198C">
        <w:rPr>
          <w:b/>
        </w:rPr>
        <w:t>a</w:t>
      </w:r>
    </w:p>
    <w:p w:rsidR="00884D38" w:rsidRDefault="00884D38" w:rsidP="0075331D">
      <w:pPr>
        <w:pStyle w:val="Style23"/>
        <w:keepNext/>
        <w:keepLines/>
        <w:shd w:val="clear" w:color="auto" w:fill="auto"/>
        <w:spacing w:line="240" w:lineRule="auto"/>
      </w:pPr>
      <w:r>
        <w:t>Pro účely monitorování a vyhledávání ohrožených dětí sociální pracovník MěÚ v Hronově :</w:t>
      </w:r>
    </w:p>
    <w:p w:rsidR="00884D38" w:rsidRPr="008513AC" w:rsidRDefault="00884D38" w:rsidP="0075331D">
      <w:pPr>
        <w:pStyle w:val="Style23"/>
        <w:keepNext/>
        <w:keepLines/>
        <w:numPr>
          <w:ilvl w:val="0"/>
          <w:numId w:val="2"/>
        </w:numPr>
        <w:shd w:val="clear" w:color="auto" w:fill="auto"/>
        <w:spacing w:line="240" w:lineRule="auto"/>
        <w:ind w:left="714" w:hanging="357"/>
        <w:rPr>
          <w:b/>
        </w:rPr>
      </w:pPr>
      <w:r w:rsidRPr="008513AC">
        <w:rPr>
          <w:b/>
        </w:rPr>
        <w:t>Aktivně vyhledává a monitoruje ohrožené děti dle §</w:t>
      </w:r>
      <w:r w:rsidR="008513AC">
        <w:rPr>
          <w:b/>
        </w:rPr>
        <w:t>6</w:t>
      </w:r>
      <w:r w:rsidRPr="008513AC">
        <w:rPr>
          <w:b/>
        </w:rPr>
        <w:t xml:space="preserve"> zákona 359/1999 Sb., o sociálně – právní ochraně dětí zejména ve spolupráci s oddělením sociálně právní ochrany děti v Náchodě.</w:t>
      </w:r>
    </w:p>
    <w:p w:rsidR="008513AC" w:rsidRDefault="00DE6028" w:rsidP="00DE6028">
      <w:pPr>
        <w:pStyle w:val="Style23"/>
        <w:keepNext/>
        <w:keepLines/>
        <w:numPr>
          <w:ilvl w:val="0"/>
          <w:numId w:val="4"/>
        </w:numPr>
        <w:shd w:val="clear" w:color="auto" w:fill="auto"/>
        <w:spacing w:line="240" w:lineRule="auto"/>
      </w:pPr>
      <w:r>
        <w:t>J</w:t>
      </w:r>
      <w:r w:rsidR="008513AC">
        <w:t>e v pravidelném kontaktu s pověřeným pracovníkem OSPOD pro správní obvod města Hronova (včetně kurátora pro mládež)</w:t>
      </w:r>
    </w:p>
    <w:p w:rsidR="008513AC" w:rsidRDefault="00DE6028" w:rsidP="00DE6028">
      <w:pPr>
        <w:pStyle w:val="Style23"/>
        <w:keepNext/>
        <w:keepLines/>
        <w:numPr>
          <w:ilvl w:val="0"/>
          <w:numId w:val="4"/>
        </w:numPr>
        <w:shd w:val="clear" w:color="auto" w:fill="auto"/>
        <w:spacing w:line="240" w:lineRule="auto"/>
      </w:pPr>
      <w:r>
        <w:t>M</w:t>
      </w:r>
      <w:r w:rsidR="008513AC">
        <w:t>onitoruje situaci ve spolupráci s městskou policií a státní policií</w:t>
      </w:r>
    </w:p>
    <w:p w:rsidR="008513AC" w:rsidRDefault="00DE6028" w:rsidP="00DE6028">
      <w:pPr>
        <w:pStyle w:val="Style23"/>
        <w:keepNext/>
        <w:keepLines/>
        <w:numPr>
          <w:ilvl w:val="0"/>
          <w:numId w:val="4"/>
        </w:numPr>
        <w:shd w:val="clear" w:color="auto" w:fill="auto"/>
        <w:spacing w:line="240" w:lineRule="auto"/>
      </w:pPr>
      <w:r>
        <w:t>S</w:t>
      </w:r>
      <w:r w:rsidR="008513AC">
        <w:t>polupr</w:t>
      </w:r>
      <w:r w:rsidR="006C3945">
        <w:t>acuje s organizací Laxus.</w:t>
      </w:r>
    </w:p>
    <w:p w:rsidR="002A2EBC" w:rsidRDefault="00DE6028" w:rsidP="00DE6028">
      <w:pPr>
        <w:pStyle w:val="Style23"/>
        <w:keepNext/>
        <w:keepLines/>
        <w:numPr>
          <w:ilvl w:val="0"/>
          <w:numId w:val="4"/>
        </w:numPr>
        <w:shd w:val="clear" w:color="auto" w:fill="auto"/>
        <w:spacing w:line="240" w:lineRule="auto"/>
      </w:pPr>
      <w:r>
        <w:t>D</w:t>
      </w:r>
      <w:r w:rsidR="008513AC">
        <w:t>ále spolupracuje s orgány územní samosprávy, pověřenými osobami, školami a školskými zařízeními, poskytovateli sociálních služeb, poskytovateli zdravotních služeb, Policií ČR, se soudy, se státními zastupitelstv</w:t>
      </w:r>
      <w:r w:rsidR="006C3945">
        <w:t>ími</w:t>
      </w:r>
      <w:r w:rsidR="002A2EBC">
        <w:t>. Informace získané o ohroženém dítěti předává sociální pracovník odpovědnému zaměstnanci OSPOD v Náchodě.</w:t>
      </w:r>
    </w:p>
    <w:p w:rsidR="002A2EBC" w:rsidRDefault="002A2EBC" w:rsidP="0075331D">
      <w:pPr>
        <w:pStyle w:val="Style23"/>
        <w:keepNext/>
        <w:keepLines/>
        <w:shd w:val="clear" w:color="auto" w:fill="auto"/>
        <w:spacing w:line="240" w:lineRule="auto"/>
      </w:pPr>
    </w:p>
    <w:p w:rsidR="002A2EBC" w:rsidRDefault="002A2EBC" w:rsidP="0075331D">
      <w:pPr>
        <w:pStyle w:val="Style23"/>
        <w:keepNext/>
        <w:keepLines/>
        <w:numPr>
          <w:ilvl w:val="0"/>
          <w:numId w:val="2"/>
        </w:numPr>
        <w:shd w:val="clear" w:color="auto" w:fill="auto"/>
        <w:spacing w:line="240" w:lineRule="auto"/>
        <w:ind w:left="714" w:hanging="357"/>
      </w:pPr>
      <w:r w:rsidRPr="002A2EBC">
        <w:rPr>
          <w:b/>
        </w:rPr>
        <w:t>Působí na rodiče a na děti, aby plnili povinnosti vyplývající z rodičovské odpovědnosti, projednává s nimi odstranění nedostatků ve výchově dítěte, projednává s dítětem nedostatky v jeho chování</w:t>
      </w:r>
    </w:p>
    <w:p w:rsidR="002A2EBC" w:rsidRDefault="00DE6028" w:rsidP="00DE6028">
      <w:pPr>
        <w:pStyle w:val="Style23"/>
        <w:keepNext/>
        <w:keepLines/>
        <w:numPr>
          <w:ilvl w:val="0"/>
          <w:numId w:val="5"/>
        </w:numPr>
        <w:shd w:val="clear" w:color="auto" w:fill="auto"/>
        <w:spacing w:line="240" w:lineRule="auto"/>
      </w:pPr>
      <w:r>
        <w:t>S</w:t>
      </w:r>
      <w:r w:rsidR="002A2EBC">
        <w:t xml:space="preserve">polupracuje s orgánem SPOD v Náchodě při jednáních v rodinách v jeho správním obvodu. Po dohodě s OSPOD vykonává uložená opatření daná tímto pracovištěm. </w:t>
      </w:r>
    </w:p>
    <w:p w:rsidR="002A2EBC" w:rsidRDefault="00DE6028" w:rsidP="00DE6028">
      <w:pPr>
        <w:pStyle w:val="Style23"/>
        <w:keepNext/>
        <w:keepLines/>
        <w:numPr>
          <w:ilvl w:val="0"/>
          <w:numId w:val="5"/>
        </w:numPr>
        <w:shd w:val="clear" w:color="auto" w:fill="auto"/>
        <w:spacing w:line="240" w:lineRule="auto"/>
      </w:pPr>
      <w:r>
        <w:t>S</w:t>
      </w:r>
      <w:r w:rsidR="002A2EBC">
        <w:t>polupracuje s rodinami při výchovných problémech dětí, informuje o možné spolupráci s organizacemi, které mohou rodině a dítěti poskytnout odbornou péči a pomoc.</w:t>
      </w:r>
    </w:p>
    <w:p w:rsidR="002A2EBC" w:rsidRDefault="002A2EBC" w:rsidP="00DE6028">
      <w:pPr>
        <w:pStyle w:val="Style23"/>
        <w:keepNext/>
        <w:keepLines/>
        <w:shd w:val="clear" w:color="auto" w:fill="auto"/>
        <w:spacing w:line="240" w:lineRule="auto"/>
      </w:pPr>
    </w:p>
    <w:p w:rsidR="008513AC" w:rsidRDefault="002A2EBC" w:rsidP="0075331D">
      <w:pPr>
        <w:pStyle w:val="Style23"/>
        <w:keepNext/>
        <w:keepLines/>
        <w:numPr>
          <w:ilvl w:val="0"/>
          <w:numId w:val="2"/>
        </w:numPr>
        <w:shd w:val="clear" w:color="auto" w:fill="auto"/>
        <w:spacing w:line="240" w:lineRule="auto"/>
        <w:rPr>
          <w:b/>
        </w:rPr>
      </w:pPr>
      <w:r w:rsidRPr="002A2EBC">
        <w:rPr>
          <w:b/>
        </w:rPr>
        <w:t>Sleduje, zda je na základě kontrolních oprávnění zamezováno v přístupu dětí do prostředí, které je z hlediska jejich vývoje a výchovy ohrožující</w:t>
      </w:r>
    </w:p>
    <w:p w:rsidR="002A2EBC" w:rsidRDefault="00DE6028" w:rsidP="00DE6028">
      <w:pPr>
        <w:pStyle w:val="Style23"/>
        <w:keepNext/>
        <w:keepLines/>
        <w:numPr>
          <w:ilvl w:val="0"/>
          <w:numId w:val="6"/>
        </w:numPr>
        <w:shd w:val="clear" w:color="auto" w:fill="auto"/>
        <w:spacing w:line="240" w:lineRule="auto"/>
      </w:pPr>
      <w:r>
        <w:t>Ve spolupráci s M</w:t>
      </w:r>
      <w:r w:rsidR="002A2EBC" w:rsidRPr="002A2EBC">
        <w:t>ěstskou policií</w:t>
      </w:r>
      <w:r w:rsidR="002A2EBC">
        <w:t xml:space="preserve"> pravidelně monitoruje oblasti, kde hrozí sociální vyloučení</w:t>
      </w:r>
      <w:r w:rsidR="00E267AB">
        <w:t xml:space="preserve"> a případně informuje OSPOD v Náchodě o svých zjištěních.</w:t>
      </w:r>
    </w:p>
    <w:p w:rsidR="00E267AB" w:rsidRDefault="00E267AB" w:rsidP="0075331D">
      <w:pPr>
        <w:pStyle w:val="Style23"/>
        <w:keepNext/>
        <w:keepLines/>
        <w:shd w:val="clear" w:color="auto" w:fill="auto"/>
        <w:spacing w:line="240" w:lineRule="auto"/>
      </w:pPr>
    </w:p>
    <w:p w:rsidR="00E267AB" w:rsidRDefault="00E267AB" w:rsidP="0075331D">
      <w:pPr>
        <w:pStyle w:val="Style23"/>
        <w:keepNext/>
        <w:keepLines/>
        <w:numPr>
          <w:ilvl w:val="0"/>
          <w:numId w:val="2"/>
        </w:numPr>
        <w:shd w:val="clear" w:color="auto" w:fill="auto"/>
        <w:spacing w:line="240" w:lineRule="auto"/>
        <w:rPr>
          <w:b/>
        </w:rPr>
      </w:pPr>
      <w:r w:rsidRPr="00E267AB">
        <w:rPr>
          <w:b/>
        </w:rPr>
        <w:t>Oznamuje OSPOD skutečnosti, které nasvědčují, že jde o dítě ohrožené ve smyslu ustanovení § 6 zákona o sociálně -právní ochraně dětí</w:t>
      </w:r>
    </w:p>
    <w:p w:rsidR="00E267AB" w:rsidRDefault="00DE6028" w:rsidP="00DE6028">
      <w:pPr>
        <w:pStyle w:val="Style23"/>
        <w:keepNext/>
        <w:keepLines/>
        <w:numPr>
          <w:ilvl w:val="0"/>
          <w:numId w:val="7"/>
        </w:numPr>
        <w:shd w:val="clear" w:color="auto" w:fill="auto"/>
        <w:spacing w:line="240" w:lineRule="auto"/>
      </w:pPr>
      <w:r>
        <w:t>V</w:t>
      </w:r>
      <w:r w:rsidR="00E267AB" w:rsidRPr="00E267AB">
        <w:t xml:space="preserve"> případě zjištění, že </w:t>
      </w:r>
      <w:r>
        <w:t xml:space="preserve">se jedná </w:t>
      </w:r>
      <w:r w:rsidR="00E267AB" w:rsidRPr="00E267AB">
        <w:t>o dítě v §</w:t>
      </w:r>
      <w:r>
        <w:t xml:space="preserve"> </w:t>
      </w:r>
      <w:r w:rsidR="00E267AB" w:rsidRPr="00E267AB">
        <w:t>6</w:t>
      </w:r>
      <w:r>
        <w:t>,</w:t>
      </w:r>
      <w:r w:rsidR="00E267AB">
        <w:t xml:space="preserve"> kontaktuje příslušného pracovníka OSPOD v Náchodě </w:t>
      </w:r>
    </w:p>
    <w:p w:rsidR="00E267AB" w:rsidRPr="00E267AB" w:rsidRDefault="00DE6028" w:rsidP="00DE6028">
      <w:pPr>
        <w:pStyle w:val="Style23"/>
        <w:keepNext/>
        <w:keepLines/>
        <w:numPr>
          <w:ilvl w:val="0"/>
          <w:numId w:val="7"/>
        </w:numPr>
        <w:shd w:val="clear" w:color="auto" w:fill="auto"/>
        <w:spacing w:line="240" w:lineRule="auto"/>
      </w:pPr>
      <w:r>
        <w:t>Účastní</w:t>
      </w:r>
      <w:r w:rsidR="00E267AB">
        <w:t xml:space="preserve"> se dle potřeby jednání a případových konferencí pořádaných OSPOD v Náchodě</w:t>
      </w:r>
    </w:p>
    <w:p w:rsidR="00E267AB" w:rsidRDefault="00E267AB" w:rsidP="0075331D">
      <w:pPr>
        <w:pStyle w:val="Style23"/>
        <w:keepNext/>
        <w:keepLines/>
        <w:shd w:val="clear" w:color="auto" w:fill="auto"/>
        <w:spacing w:line="240" w:lineRule="auto"/>
        <w:rPr>
          <w:b/>
        </w:rPr>
      </w:pPr>
    </w:p>
    <w:p w:rsidR="00E267AB" w:rsidRDefault="00E267AB" w:rsidP="0075331D">
      <w:pPr>
        <w:pStyle w:val="Style23"/>
        <w:keepNext/>
        <w:keepLines/>
        <w:shd w:val="clear" w:color="auto" w:fill="auto"/>
        <w:spacing w:line="240" w:lineRule="auto"/>
        <w:jc w:val="center"/>
        <w:rPr>
          <w:b/>
        </w:rPr>
      </w:pPr>
      <w:r>
        <w:rPr>
          <w:b/>
        </w:rPr>
        <w:t>Postup jednání s dítětem, které se obrátí na úřad a to i bez vědomí rodičů:</w:t>
      </w:r>
    </w:p>
    <w:p w:rsidR="00E267AB" w:rsidRDefault="00E267AB" w:rsidP="00DE6028">
      <w:pPr>
        <w:pStyle w:val="Style23"/>
        <w:keepNext/>
        <w:keepLines/>
        <w:numPr>
          <w:ilvl w:val="0"/>
          <w:numId w:val="8"/>
        </w:numPr>
        <w:shd w:val="clear" w:color="auto" w:fill="auto"/>
        <w:spacing w:line="240" w:lineRule="auto"/>
      </w:pPr>
      <w:r w:rsidRPr="00E267AB">
        <w:t xml:space="preserve">Sociální pracovník </w:t>
      </w:r>
      <w:r>
        <w:t>naváže kontakt s dítětem tak, aby odpovídal jeho věku a mentálním schopnostem. Snaží se dítě uklidnit, tak aby se cítilo bezpečně. Snaží se o trpělivost a vstřícnost.</w:t>
      </w:r>
    </w:p>
    <w:p w:rsidR="00E267AB" w:rsidRPr="00E267AB" w:rsidRDefault="00E267AB" w:rsidP="00DE6028">
      <w:pPr>
        <w:pStyle w:val="Style23"/>
        <w:keepNext/>
        <w:keepLines/>
        <w:numPr>
          <w:ilvl w:val="0"/>
          <w:numId w:val="8"/>
        </w:numPr>
        <w:shd w:val="clear" w:color="auto" w:fill="auto"/>
        <w:spacing w:line="240" w:lineRule="auto"/>
      </w:pPr>
      <w:r>
        <w:t>Telefonicky kontaktuje OSPOD na běžná telefonní čísla, kt</w:t>
      </w:r>
      <w:r w:rsidR="00F94058">
        <w:t xml:space="preserve">erá jsou k dispozici, </w:t>
      </w:r>
      <w:r>
        <w:t>pokud dítě kontaktuje sociálního pracovníka po pracovní době. S dítětem vyčká do příjezdu OSPOD, se kterým se dohodne na dalším postupu.</w:t>
      </w:r>
    </w:p>
    <w:p w:rsidR="00E267AB" w:rsidRDefault="00E267AB" w:rsidP="0075331D">
      <w:pPr>
        <w:pStyle w:val="Style23"/>
        <w:keepNext/>
        <w:keepLines/>
        <w:shd w:val="clear" w:color="auto" w:fill="auto"/>
        <w:spacing w:line="240" w:lineRule="auto"/>
      </w:pPr>
    </w:p>
    <w:p w:rsidR="00E267AB" w:rsidRPr="0054198C" w:rsidRDefault="00241B71" w:rsidP="0075331D">
      <w:pPr>
        <w:pStyle w:val="Style23"/>
        <w:keepNext/>
        <w:keepLines/>
        <w:shd w:val="clear" w:color="auto" w:fill="auto"/>
        <w:spacing w:line="240" w:lineRule="auto"/>
        <w:rPr>
          <w:b/>
        </w:rPr>
      </w:pPr>
      <w:r w:rsidRPr="0054198C">
        <w:rPr>
          <w:b/>
        </w:rPr>
        <w:t>7b</w:t>
      </w:r>
    </w:p>
    <w:p w:rsidR="00241B71" w:rsidRDefault="00241B71" w:rsidP="0075331D">
      <w:pPr>
        <w:pStyle w:val="Style23"/>
        <w:keepNext/>
        <w:keepLines/>
        <w:shd w:val="clear" w:color="auto" w:fill="auto"/>
        <w:spacing w:line="240" w:lineRule="auto"/>
      </w:pPr>
      <w:r>
        <w:t>Město Hronov podporuje preventivní programy a projekty v rámci komunitního plánování sociálních služeb, které jsou zaměřeny na děti a mládež. Spolupracuje s organizacemi, které se zaměřují na ohrožené děti. Podporuje mimoškolní aktivity, které vedou ke smysluplnému trávení volného času.</w:t>
      </w:r>
      <w:r w:rsidR="00DE6028">
        <w:t xml:space="preserve"> </w:t>
      </w:r>
      <w:r>
        <w:t>Sociální pracovní</w:t>
      </w:r>
      <w:r w:rsidR="00DE6028">
        <w:t>k MěÚ v Hronově spolupracuje s M</w:t>
      </w:r>
      <w:r>
        <w:t xml:space="preserve">ěstskou policií. Město podporuje besedy a přednášky, které předchází patologickému chování dětí a mládeže. </w:t>
      </w:r>
    </w:p>
    <w:sectPr w:rsidR="00241B71" w:rsidSect="009D2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3F5"/>
    <w:multiLevelType w:val="hybridMultilevel"/>
    <w:tmpl w:val="6CD46D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6A85"/>
    <w:multiLevelType w:val="hybridMultilevel"/>
    <w:tmpl w:val="7668F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292F"/>
    <w:multiLevelType w:val="hybridMultilevel"/>
    <w:tmpl w:val="4B160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C39E2"/>
    <w:multiLevelType w:val="hybridMultilevel"/>
    <w:tmpl w:val="A7726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B6372"/>
    <w:multiLevelType w:val="hybridMultilevel"/>
    <w:tmpl w:val="CA1C1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54040"/>
    <w:multiLevelType w:val="multilevel"/>
    <w:tmpl w:val="12D289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937303"/>
    <w:multiLevelType w:val="hybridMultilevel"/>
    <w:tmpl w:val="E83A950E"/>
    <w:lvl w:ilvl="0" w:tplc="9E769A2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A3F55"/>
    <w:multiLevelType w:val="hybridMultilevel"/>
    <w:tmpl w:val="A662A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F4"/>
    <w:rsid w:val="00007E2C"/>
    <w:rsid w:val="001A3AF4"/>
    <w:rsid w:val="00241B71"/>
    <w:rsid w:val="002A2EBC"/>
    <w:rsid w:val="002D2275"/>
    <w:rsid w:val="00315335"/>
    <w:rsid w:val="00414F22"/>
    <w:rsid w:val="00416B49"/>
    <w:rsid w:val="004222B2"/>
    <w:rsid w:val="00452227"/>
    <w:rsid w:val="004C6F42"/>
    <w:rsid w:val="00532F16"/>
    <w:rsid w:val="0054198C"/>
    <w:rsid w:val="0057206B"/>
    <w:rsid w:val="00660C15"/>
    <w:rsid w:val="006C3945"/>
    <w:rsid w:val="0075331D"/>
    <w:rsid w:val="008513AC"/>
    <w:rsid w:val="00884D38"/>
    <w:rsid w:val="008A095D"/>
    <w:rsid w:val="008F31C4"/>
    <w:rsid w:val="00977D6F"/>
    <w:rsid w:val="009A3EE8"/>
    <w:rsid w:val="009D28BE"/>
    <w:rsid w:val="009F223A"/>
    <w:rsid w:val="00A3616E"/>
    <w:rsid w:val="00A85D00"/>
    <w:rsid w:val="00B43DAF"/>
    <w:rsid w:val="00BC0ED7"/>
    <w:rsid w:val="00CC29D8"/>
    <w:rsid w:val="00CC42CF"/>
    <w:rsid w:val="00D9429C"/>
    <w:rsid w:val="00DB7947"/>
    <w:rsid w:val="00DD53FD"/>
    <w:rsid w:val="00DE6028"/>
    <w:rsid w:val="00E267AB"/>
    <w:rsid w:val="00ED1E1F"/>
    <w:rsid w:val="00F82FB1"/>
    <w:rsid w:val="00F90582"/>
    <w:rsid w:val="00F94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8F33A-7EB5-4070-A4DC-B747B38F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58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5">
    <w:name w:val="Char Style 15"/>
    <w:basedOn w:val="Standardnpsmoodstavce"/>
    <w:link w:val="Style8"/>
    <w:rsid w:val="00F9058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16">
    <w:name w:val="Char Style 16"/>
    <w:basedOn w:val="CharStyle15"/>
    <w:rsid w:val="00F90582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CharStyle17">
    <w:name w:val="Char Style 17"/>
    <w:basedOn w:val="CharStyle15"/>
    <w:rsid w:val="00F90582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paragraph" w:customStyle="1" w:styleId="Style8">
    <w:name w:val="Style 8"/>
    <w:basedOn w:val="Normln"/>
    <w:link w:val="CharStyle15"/>
    <w:rsid w:val="00F90582"/>
    <w:pPr>
      <w:shd w:val="clear" w:color="auto" w:fill="FFFFFF"/>
      <w:spacing w:line="234" w:lineRule="exact"/>
      <w:ind w:hanging="340"/>
    </w:pPr>
    <w:rPr>
      <w:rFonts w:ascii="Arial" w:eastAsia="Arial" w:hAnsi="Arial" w:cs="Arial"/>
      <w:color w:val="auto"/>
      <w:sz w:val="21"/>
      <w:szCs w:val="21"/>
      <w:lang w:eastAsia="en-US" w:bidi="ar-SA"/>
    </w:rPr>
  </w:style>
  <w:style w:type="character" w:customStyle="1" w:styleId="CharStyle9Exact">
    <w:name w:val="Char Style 9 Exact"/>
    <w:basedOn w:val="Standardnpsmoodstavce"/>
    <w:rsid w:val="00DB794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CharStyle24">
    <w:name w:val="Char Style 24"/>
    <w:basedOn w:val="Standardnpsmoodstavce"/>
    <w:link w:val="Style23"/>
    <w:rsid w:val="00DB7947"/>
    <w:rPr>
      <w:rFonts w:ascii="Arial" w:eastAsia="Arial" w:hAnsi="Arial" w:cs="Arial"/>
      <w:shd w:val="clear" w:color="auto" w:fill="FFFFFF"/>
    </w:rPr>
  </w:style>
  <w:style w:type="paragraph" w:customStyle="1" w:styleId="Style23">
    <w:name w:val="Style 23"/>
    <w:basedOn w:val="Normln"/>
    <w:link w:val="CharStyle24"/>
    <w:rsid w:val="00DB7947"/>
    <w:pPr>
      <w:shd w:val="clear" w:color="auto" w:fill="FFFFFF"/>
      <w:spacing w:line="259" w:lineRule="exact"/>
      <w:jc w:val="both"/>
      <w:outlineLvl w:val="3"/>
    </w:pPr>
    <w:rPr>
      <w:rFonts w:ascii="Arial" w:eastAsia="Arial" w:hAnsi="Arial" w:cs="Arial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Machová</dc:creator>
  <cp:keywords/>
  <dc:description/>
  <cp:lastModifiedBy>Irena Lelková</cp:lastModifiedBy>
  <cp:revision>2</cp:revision>
  <dcterms:created xsi:type="dcterms:W3CDTF">2019-06-11T12:22:00Z</dcterms:created>
  <dcterms:modified xsi:type="dcterms:W3CDTF">2019-06-11T12:22:00Z</dcterms:modified>
</cp:coreProperties>
</file>